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32EF6">
      <w:pPr>
        <w:spacing w:after="60" w:line="600" w:lineRule="exact"/>
        <w:jc w:val="center"/>
        <w:rPr>
          <w:rFonts w:eastAsia="華康隸書體W3" w:hint="eastAsia"/>
          <w:b/>
          <w:sz w:val="52"/>
        </w:rPr>
      </w:pPr>
      <w:r>
        <w:rPr>
          <w:rFonts w:eastAsia="華康隸書體W3" w:hint="eastAsia"/>
          <w:b/>
          <w:sz w:val="52"/>
        </w:rPr>
        <w:t>Danny Kids</w:t>
      </w:r>
      <w:r w:rsidR="00F620B3">
        <w:rPr>
          <w:rFonts w:eastAsia="華康隸書體W3" w:hint="eastAsia"/>
          <w:b/>
          <w:sz w:val="52"/>
        </w:rPr>
        <w:t>續班統計表</w:t>
      </w:r>
    </w:p>
    <w:p w:rsidR="00632EF6" w:rsidRDefault="00632EF6" w:rsidP="00632EF6">
      <w:pPr>
        <w:snapToGrid w:val="0"/>
        <w:spacing w:line="360" w:lineRule="auto"/>
        <w:jc w:val="right"/>
        <w:rPr>
          <w:b/>
          <w:sz w:val="32"/>
          <w:u w:val="single"/>
        </w:rPr>
      </w:pPr>
    </w:p>
    <w:p w:rsidR="00000000" w:rsidRDefault="00F620B3" w:rsidP="00632EF6">
      <w:pPr>
        <w:snapToGrid w:val="0"/>
        <w:spacing w:line="360" w:lineRule="auto"/>
        <w:jc w:val="right"/>
        <w:rPr>
          <w:rFonts w:hint="eastAsia"/>
          <w:sz w:val="32"/>
          <w:u w:val="single"/>
          <w:shd w:val="pct15" w:color="auto" w:fill="FFFFFF"/>
        </w:rPr>
      </w:pP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sz w:val="32"/>
          <w:u w:val="single"/>
        </w:rPr>
        <w:t xml:space="preserve">    </w:t>
      </w:r>
      <w:r>
        <w:rPr>
          <w:rFonts w:hint="eastAsia"/>
          <w:sz w:val="32"/>
        </w:rPr>
        <w:t>年</w:t>
      </w:r>
      <w:r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</w:rPr>
        <w:t>月</w:t>
      </w:r>
      <w:r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</w:rPr>
        <w:t>日</w:t>
      </w:r>
    </w:p>
    <w:tbl>
      <w:tblPr>
        <w:tblW w:w="10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1482"/>
        <w:gridCol w:w="1038"/>
        <w:gridCol w:w="1080"/>
        <w:gridCol w:w="1080"/>
        <w:gridCol w:w="1080"/>
        <w:gridCol w:w="1620"/>
        <w:gridCol w:w="875"/>
        <w:gridCol w:w="875"/>
        <w:gridCol w:w="875"/>
      </w:tblGrid>
      <w:tr w:rsidR="00F620B3" w:rsidTr="007337B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tcBorders>
              <w:bottom w:val="nil"/>
            </w:tcBorders>
          </w:tcPr>
          <w:p w:rsidR="00F620B3" w:rsidRDefault="00F620B3" w:rsidP="00632EF6">
            <w:pPr>
              <w:spacing w:before="40" w:after="4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序</w:t>
            </w:r>
          </w:p>
          <w:p w:rsidR="00F620B3" w:rsidRDefault="00F620B3" w:rsidP="00632EF6">
            <w:pPr>
              <w:spacing w:before="40" w:after="4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號</w:t>
            </w:r>
          </w:p>
        </w:tc>
        <w:tc>
          <w:tcPr>
            <w:tcW w:w="1482" w:type="dxa"/>
            <w:vMerge w:val="restart"/>
            <w:tcBorders>
              <w:bottom w:val="nil"/>
            </w:tcBorders>
            <w:vAlign w:val="center"/>
          </w:tcPr>
          <w:p w:rsidR="00F620B3" w:rsidRDefault="00F620B3" w:rsidP="00632EF6">
            <w:pPr>
              <w:spacing w:before="40" w:after="4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班別</w:t>
            </w:r>
          </w:p>
        </w:tc>
        <w:tc>
          <w:tcPr>
            <w:tcW w:w="2118" w:type="dxa"/>
            <w:gridSpan w:val="2"/>
            <w:tcBorders>
              <w:bottom w:val="single" w:sz="4" w:space="0" w:color="auto"/>
            </w:tcBorders>
          </w:tcPr>
          <w:p w:rsidR="00F620B3" w:rsidRDefault="00F620B3" w:rsidP="00632EF6">
            <w:pPr>
              <w:spacing w:before="40" w:after="40"/>
              <w:ind w:left="340" w:right="340"/>
              <w:jc w:val="distribute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上課時段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F620B3" w:rsidRDefault="00F620B3" w:rsidP="00632EF6">
            <w:pPr>
              <w:spacing w:before="40" w:after="40"/>
              <w:ind w:left="340" w:right="340"/>
              <w:jc w:val="distribute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預計</w:t>
            </w:r>
          </w:p>
        </w:tc>
        <w:tc>
          <w:tcPr>
            <w:tcW w:w="1620" w:type="dxa"/>
            <w:vMerge w:val="restart"/>
            <w:tcBorders>
              <w:bottom w:val="nil"/>
            </w:tcBorders>
            <w:vAlign w:val="center"/>
          </w:tcPr>
          <w:p w:rsidR="00F620B3" w:rsidRDefault="00F620B3" w:rsidP="00632EF6">
            <w:pPr>
              <w:spacing w:before="40" w:after="40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教師</w:t>
            </w:r>
          </w:p>
        </w:tc>
        <w:tc>
          <w:tcPr>
            <w:tcW w:w="875" w:type="dxa"/>
            <w:vMerge w:val="restart"/>
            <w:vAlign w:val="center"/>
          </w:tcPr>
          <w:p w:rsidR="00F620B3" w:rsidRPr="00632EF6" w:rsidRDefault="00F620B3" w:rsidP="00632EF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632EF6">
              <w:rPr>
                <w:rFonts w:hint="eastAsia"/>
                <w:sz w:val="28"/>
                <w:szCs w:val="28"/>
              </w:rPr>
              <w:t>學生</w:t>
            </w:r>
          </w:p>
          <w:p w:rsidR="00F620B3" w:rsidRPr="00632EF6" w:rsidRDefault="00F620B3" w:rsidP="00632EF6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 w:rsidRPr="00632EF6">
              <w:rPr>
                <w:rFonts w:hint="eastAsia"/>
                <w:sz w:val="28"/>
                <w:szCs w:val="28"/>
              </w:rPr>
              <w:t>人數</w:t>
            </w:r>
          </w:p>
        </w:tc>
        <w:tc>
          <w:tcPr>
            <w:tcW w:w="875" w:type="dxa"/>
            <w:vMerge w:val="restart"/>
            <w:vAlign w:val="center"/>
          </w:tcPr>
          <w:p w:rsidR="00F620B3" w:rsidRPr="00632EF6" w:rsidRDefault="00F620B3" w:rsidP="00632EF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632EF6">
              <w:rPr>
                <w:rFonts w:hint="eastAsia"/>
                <w:sz w:val="28"/>
                <w:szCs w:val="28"/>
              </w:rPr>
              <w:t>續班</w:t>
            </w:r>
          </w:p>
          <w:p w:rsidR="00F620B3" w:rsidRPr="00632EF6" w:rsidRDefault="00F620B3" w:rsidP="00632EF6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 w:rsidRPr="00632EF6">
              <w:rPr>
                <w:rFonts w:hint="eastAsia"/>
                <w:sz w:val="28"/>
                <w:szCs w:val="28"/>
              </w:rPr>
              <w:t>人數</w:t>
            </w:r>
          </w:p>
        </w:tc>
        <w:tc>
          <w:tcPr>
            <w:tcW w:w="875" w:type="dxa"/>
            <w:vMerge w:val="restart"/>
            <w:vAlign w:val="center"/>
          </w:tcPr>
          <w:p w:rsidR="00F620B3" w:rsidRPr="00632EF6" w:rsidRDefault="00F620B3" w:rsidP="00632EF6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632EF6">
              <w:rPr>
                <w:rFonts w:hint="eastAsia"/>
                <w:sz w:val="28"/>
                <w:szCs w:val="28"/>
              </w:rPr>
              <w:t>續班</w:t>
            </w:r>
          </w:p>
          <w:p w:rsidR="00F620B3" w:rsidRPr="00632EF6" w:rsidRDefault="00F620B3" w:rsidP="00F620B3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率</w:t>
            </w:r>
          </w:p>
        </w:tc>
      </w:tr>
      <w:tr w:rsidR="00F620B3" w:rsidTr="007337B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40" w:type="dxa"/>
            <w:vMerge/>
            <w:tcBorders>
              <w:top w:val="nil"/>
              <w:bottom w:val="nil"/>
            </w:tcBorders>
          </w:tcPr>
          <w:p w:rsidR="00F620B3" w:rsidRDefault="00F620B3" w:rsidP="00632EF6">
            <w:pPr>
              <w:spacing w:before="40" w:after="40"/>
              <w:jc w:val="center"/>
              <w:rPr>
                <w:rFonts w:hint="eastAsia"/>
                <w:sz w:val="32"/>
              </w:rPr>
            </w:pPr>
          </w:p>
        </w:tc>
        <w:tc>
          <w:tcPr>
            <w:tcW w:w="1482" w:type="dxa"/>
            <w:vMerge/>
            <w:tcBorders>
              <w:top w:val="nil"/>
              <w:bottom w:val="nil"/>
            </w:tcBorders>
            <w:vAlign w:val="center"/>
          </w:tcPr>
          <w:p w:rsidR="00F620B3" w:rsidRDefault="00F620B3" w:rsidP="00632EF6">
            <w:pPr>
              <w:spacing w:before="40" w:after="40"/>
              <w:jc w:val="center"/>
              <w:rPr>
                <w:rFonts w:hint="eastAsia"/>
                <w:sz w:val="3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F620B3" w:rsidRPr="00632EF6" w:rsidRDefault="00F620B3" w:rsidP="00632EF6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 w:rsidRPr="00632EF6">
              <w:rPr>
                <w:rFonts w:hint="eastAsia"/>
                <w:sz w:val="28"/>
                <w:szCs w:val="28"/>
              </w:rPr>
              <w:t>星期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620B3" w:rsidRPr="00632EF6" w:rsidRDefault="00F620B3" w:rsidP="00632EF6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 w:rsidRPr="00632EF6">
              <w:rPr>
                <w:rFonts w:hint="eastAsia"/>
                <w:sz w:val="28"/>
                <w:szCs w:val="28"/>
              </w:rPr>
              <w:t>時間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620B3" w:rsidRPr="00632EF6" w:rsidRDefault="00F620B3" w:rsidP="00632EF6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 w:rsidRPr="00632EF6">
              <w:rPr>
                <w:rFonts w:hint="eastAsia"/>
                <w:sz w:val="28"/>
                <w:szCs w:val="28"/>
              </w:rPr>
              <w:t>結業日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620B3" w:rsidRPr="00632EF6" w:rsidRDefault="00F620B3" w:rsidP="00632EF6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 w:rsidRPr="00632EF6">
              <w:rPr>
                <w:rFonts w:hint="eastAsia"/>
                <w:sz w:val="28"/>
                <w:szCs w:val="28"/>
              </w:rPr>
              <w:t>續班日</w:t>
            </w: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:rsidR="00F620B3" w:rsidRDefault="00F620B3" w:rsidP="00632EF6">
            <w:pPr>
              <w:spacing w:before="40" w:after="40"/>
              <w:jc w:val="center"/>
              <w:rPr>
                <w:rFonts w:hint="eastAsia"/>
                <w:sz w:val="32"/>
              </w:rPr>
            </w:pPr>
          </w:p>
        </w:tc>
        <w:tc>
          <w:tcPr>
            <w:tcW w:w="875" w:type="dxa"/>
            <w:vMerge/>
            <w:tcBorders>
              <w:bottom w:val="nil"/>
            </w:tcBorders>
          </w:tcPr>
          <w:p w:rsidR="00F620B3" w:rsidRDefault="00F620B3" w:rsidP="00632EF6">
            <w:pPr>
              <w:spacing w:before="40" w:after="40"/>
              <w:jc w:val="center"/>
              <w:rPr>
                <w:rFonts w:hint="eastAsia"/>
                <w:sz w:val="32"/>
              </w:rPr>
            </w:pPr>
          </w:p>
        </w:tc>
        <w:tc>
          <w:tcPr>
            <w:tcW w:w="875" w:type="dxa"/>
            <w:vMerge/>
            <w:tcBorders>
              <w:bottom w:val="nil"/>
            </w:tcBorders>
          </w:tcPr>
          <w:p w:rsidR="00F620B3" w:rsidRDefault="00F620B3" w:rsidP="00632EF6">
            <w:pPr>
              <w:spacing w:before="40" w:after="40"/>
              <w:jc w:val="center"/>
              <w:rPr>
                <w:rFonts w:hint="eastAsia"/>
                <w:sz w:val="32"/>
              </w:rPr>
            </w:pPr>
          </w:p>
        </w:tc>
        <w:tc>
          <w:tcPr>
            <w:tcW w:w="875" w:type="dxa"/>
            <w:vMerge/>
            <w:tcBorders>
              <w:bottom w:val="nil"/>
            </w:tcBorders>
          </w:tcPr>
          <w:p w:rsidR="00F620B3" w:rsidRDefault="00F620B3" w:rsidP="00632EF6">
            <w:pPr>
              <w:spacing w:before="40" w:after="40"/>
              <w:jc w:val="center"/>
              <w:rPr>
                <w:rFonts w:hint="eastAsia"/>
                <w:sz w:val="32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2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3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4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5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6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7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8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9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10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11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  <w:bookmarkStart w:id="0" w:name="_GoBack"/>
            <w:bookmarkEnd w:id="0"/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12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13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0"/>
              </w:rPr>
            </w:pPr>
            <w:r>
              <w:rPr>
                <w:rFonts w:hint="eastAsia"/>
                <w:sz w:val="40"/>
              </w:rPr>
              <w:t>14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  <w:tr w:rsidR="00632EF6" w:rsidTr="00F620B3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  <w:jc w:val="center"/>
        </w:trPr>
        <w:tc>
          <w:tcPr>
            <w:tcW w:w="540" w:type="dxa"/>
            <w:vAlign w:val="center"/>
          </w:tcPr>
          <w:p w:rsidR="00632EF6" w:rsidRDefault="00632EF6" w:rsidP="00632EF6">
            <w:pPr>
              <w:jc w:val="center"/>
              <w:rPr>
                <w:sz w:val="40"/>
              </w:rPr>
            </w:pPr>
            <w:r>
              <w:rPr>
                <w:sz w:val="40"/>
              </w:rPr>
              <w:t>15</w:t>
            </w:r>
          </w:p>
        </w:tc>
        <w:tc>
          <w:tcPr>
            <w:tcW w:w="1482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38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08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1620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  <w:tc>
          <w:tcPr>
            <w:tcW w:w="875" w:type="dxa"/>
            <w:vAlign w:val="center"/>
          </w:tcPr>
          <w:p w:rsidR="00632EF6" w:rsidRDefault="00632EF6" w:rsidP="00632EF6">
            <w:pPr>
              <w:jc w:val="center"/>
              <w:rPr>
                <w:rFonts w:hint="eastAsia"/>
                <w:sz w:val="44"/>
              </w:rPr>
            </w:pPr>
          </w:p>
        </w:tc>
      </w:tr>
    </w:tbl>
    <w:p w:rsidR="00000000" w:rsidRDefault="00F620B3" w:rsidP="00632EF6">
      <w:pPr>
        <w:spacing w:beforeLines="100" w:before="360"/>
        <w:ind w:left="-119"/>
        <w:rPr>
          <w:rFonts w:eastAsia="華康細圓體" w:hint="eastAsia"/>
          <w:sz w:val="28"/>
          <w:shd w:val="pct15" w:color="auto" w:fill="FFFFFF"/>
        </w:rPr>
      </w:pPr>
      <w:r>
        <w:rPr>
          <w:rFonts w:eastAsia="華康細圓體" w:hint="eastAsia"/>
          <w:sz w:val="28"/>
        </w:rPr>
        <w:t>負責人：</w:t>
      </w:r>
      <w:r>
        <w:rPr>
          <w:rFonts w:eastAsia="華康細圓體" w:hint="eastAsia"/>
          <w:sz w:val="28"/>
        </w:rPr>
        <w:t xml:space="preserve"> </w:t>
      </w:r>
      <w:r>
        <w:rPr>
          <w:rFonts w:eastAsia="華康細圓體"/>
          <w:sz w:val="28"/>
        </w:rPr>
        <w:t xml:space="preserve"> </w:t>
      </w:r>
      <w:r>
        <w:rPr>
          <w:rFonts w:eastAsia="華康細圓體" w:hint="eastAsia"/>
          <w:sz w:val="28"/>
        </w:rPr>
        <w:t xml:space="preserve">        </w:t>
      </w:r>
      <w:r>
        <w:rPr>
          <w:rFonts w:eastAsia="華康細圓體" w:hint="eastAsia"/>
          <w:sz w:val="28"/>
        </w:rPr>
        <w:t>班務主任：</w:t>
      </w:r>
      <w:r>
        <w:rPr>
          <w:rFonts w:eastAsia="華康細圓體" w:hint="eastAsia"/>
          <w:sz w:val="28"/>
        </w:rPr>
        <w:t xml:space="preserve">   </w:t>
      </w:r>
      <w:r>
        <w:rPr>
          <w:rFonts w:eastAsia="華康細圓體"/>
          <w:sz w:val="28"/>
        </w:rPr>
        <w:t xml:space="preserve"> </w:t>
      </w:r>
      <w:r>
        <w:rPr>
          <w:rFonts w:eastAsia="華康細圓體" w:hint="eastAsia"/>
          <w:sz w:val="28"/>
        </w:rPr>
        <w:t xml:space="preserve">      </w:t>
      </w:r>
      <w:r>
        <w:rPr>
          <w:rFonts w:eastAsia="華康細圓體" w:hint="eastAsia"/>
          <w:sz w:val="28"/>
        </w:rPr>
        <w:t>教務主任：</w:t>
      </w:r>
      <w:r>
        <w:rPr>
          <w:rFonts w:eastAsia="華康細圓體" w:hint="eastAsia"/>
          <w:sz w:val="28"/>
        </w:rPr>
        <w:t xml:space="preserve"> </w:t>
      </w:r>
      <w:r>
        <w:rPr>
          <w:rFonts w:eastAsia="華康細圓體"/>
          <w:sz w:val="28"/>
        </w:rPr>
        <w:t xml:space="preserve"> </w:t>
      </w:r>
      <w:r>
        <w:rPr>
          <w:rFonts w:eastAsia="華康細圓體" w:hint="eastAsia"/>
          <w:sz w:val="28"/>
        </w:rPr>
        <w:t xml:space="preserve">        </w:t>
      </w:r>
      <w:r>
        <w:rPr>
          <w:rFonts w:eastAsia="華康細圓體" w:hint="eastAsia"/>
          <w:sz w:val="28"/>
        </w:rPr>
        <w:t>製表：</w:t>
      </w:r>
      <w:r>
        <w:rPr>
          <w:rFonts w:eastAsia="華康細圓體" w:hint="eastAsia"/>
          <w:sz w:val="28"/>
        </w:rPr>
        <w:t xml:space="preserve"> </w:t>
      </w:r>
    </w:p>
    <w:sectPr w:rsidR="00000000">
      <w:pgSz w:w="11906" w:h="16838"/>
      <w:pgMar w:top="1134" w:right="1134" w:bottom="1134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620B3">
      <w:r>
        <w:separator/>
      </w:r>
    </w:p>
  </w:endnote>
  <w:endnote w:type="continuationSeparator" w:id="0">
    <w:p w:rsidR="00000000" w:rsidRDefault="00F62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620B3">
      <w:r>
        <w:separator/>
      </w:r>
    </w:p>
  </w:footnote>
  <w:footnote w:type="continuationSeparator" w:id="0">
    <w:p w:rsidR="00000000" w:rsidRDefault="00F620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EF6"/>
    <w:rsid w:val="00632EF6"/>
    <w:rsid w:val="00F6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3C0D5"/>
  <w15:chartTrackingRefBased/>
  <w15:docId w15:val="{02880B07-53A8-499F-A13C-0D892C95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芝街續班統計表</vt:lpstr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2</cp:revision>
  <cp:lastPrinted>2005-04-11T05:27:00Z</cp:lastPrinted>
  <dcterms:created xsi:type="dcterms:W3CDTF">2020-02-10T09:14:00Z</dcterms:created>
  <dcterms:modified xsi:type="dcterms:W3CDTF">2020-02-10T09:14:00Z</dcterms:modified>
</cp:coreProperties>
</file>